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BBD8" w14:textId="77777777" w:rsidR="004E4C4E" w:rsidRPr="00760091" w:rsidRDefault="00A60D4C" w:rsidP="004E4C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B3838" w:themeColor="background2" w:themeShade="40"/>
          <w:sz w:val="28"/>
          <w:szCs w:val="42"/>
        </w:rPr>
      </w:pPr>
      <w:r w:rsidRPr="00760091">
        <w:rPr>
          <w:rFonts w:ascii="Times" w:hAnsi="Times" w:cs="Times"/>
          <w:noProof/>
          <w:color w:val="3B3838" w:themeColor="background2" w:themeShade="40"/>
          <w:sz w:val="18"/>
          <w:lang w:eastAsia="fr-FR"/>
        </w:rPr>
        <w:drawing>
          <wp:inline distT="0" distB="0" distL="0" distR="0" wp14:anchorId="6A2EFBE1" wp14:editId="3EEC1567">
            <wp:extent cx="847053" cy="6866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5F45" w14:textId="01FDE40B" w:rsidR="00CA0453" w:rsidRPr="002B7307" w:rsidRDefault="00760091" w:rsidP="002B730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Times"/>
          <w:color w:val="3B3838" w:themeColor="background2" w:themeShade="40"/>
          <w:sz w:val="36"/>
          <w:szCs w:val="36"/>
        </w:rPr>
      </w:pP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Bulletin d’inscription 2018</w:t>
      </w:r>
      <w:r w:rsidR="00A60D4C"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-201</w:t>
      </w: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9</w:t>
      </w:r>
    </w:p>
    <w:p w14:paraId="296BAEF6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: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Prénom :     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Age : </w:t>
      </w:r>
    </w:p>
    <w:p w14:paraId="2323E57E" w14:textId="2C8DDFC6" w:rsidR="00CA0453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Adresse :     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Ecole :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Classe scolaire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</w:p>
    <w:p w14:paraId="3327C93F" w14:textId="77777777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maman :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papa :                            </w:t>
      </w:r>
    </w:p>
    <w:p w14:paraId="186051C0" w14:textId="77777777" w:rsidR="00A60D4C" w:rsidRPr="00760091" w:rsidRDefault="00A436DF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Mail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422D00C0" w14:textId="34EE3376" w:rsidR="00CA0453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DC1C7E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permettant de vous joindre pe</w:t>
      </w:r>
      <w:r w:rsidR="001F358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ndant la séance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5382A2F6" w14:textId="6628FCB8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P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ersonne à joindre en cas d’urgence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+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AA7BA9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</w:p>
    <w:p w14:paraId="55B28FB5" w14:textId="42663D65" w:rsidR="00A60D4C" w:rsidRPr="00760091" w:rsidRDefault="002B7307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Problème de santé - comportement -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difficulté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d’apprentissage concernant l’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enfant : </w:t>
      </w:r>
    </w:p>
    <w:p w14:paraId="36476AAD" w14:textId="3E3FD50D" w:rsidR="000A1E98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Personnes autorisées à venir chercher l’enfant : </w:t>
      </w:r>
    </w:p>
    <w:p w14:paraId="46DDAE69" w14:textId="77777777" w:rsidR="009703B2" w:rsidRPr="00972543" w:rsidRDefault="009703B2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4185A97" w14:textId="509C36D7" w:rsidR="000A1E98" w:rsidRPr="00972543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Séance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demandée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  <w:r w:rsidR="0005536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1 :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            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2 : </w:t>
      </w:r>
    </w:p>
    <w:p w14:paraId="55581504" w14:textId="07A41038" w:rsidR="000A1E98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Tarif </w:t>
      </w:r>
      <w:r w:rsidR="008C0870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des cours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……….  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la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>séance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x 32 séances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35EADAF4" w14:textId="3E1CB5AB" w:rsidR="008C0870" w:rsidRDefault="008C0870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>Réduction de 5% sur le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enfant ou la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séance hebdomadaire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□</w:t>
      </w:r>
    </w:p>
    <w:p w14:paraId="61E890EE" w14:textId="77777777" w:rsidR="00D6781E" w:rsidRDefault="00D6781E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bookmarkStart w:id="0" w:name="_GoBack"/>
      <w:bookmarkEnd w:id="0"/>
    </w:p>
    <w:p w14:paraId="2F2B2334" w14:textId="7DBCA59E" w:rsidR="00A60D4C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0A1E98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Je choisis</w:t>
      </w:r>
      <w:r w:rsidR="008C0870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,</w:t>
      </w:r>
      <w:r w:rsidR="000A1E98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soit le 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règlement des cours par </w:t>
      </w:r>
      <w:r w:rsidR="003C0702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prélèvement automatique :</w:t>
      </w:r>
    </w:p>
    <w:p w14:paraId="5FC9661F" w14:textId="36081935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-</w:t>
      </w:r>
      <w:proofErr w:type="gramStart"/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&gt;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Joindre</w:t>
      </w:r>
      <w:proofErr w:type="gramEnd"/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le mandat SEPA rempli + un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RIB</w:t>
      </w:r>
    </w:p>
    <w:p w14:paraId="24F2592F" w14:textId="5AADAA49" w:rsidR="00A60D4C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proofErr w:type="gramEnd"/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unique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prélève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ment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de    ……….  €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le 03.09.18</w:t>
      </w:r>
    </w:p>
    <w:p w14:paraId="3542D2CD" w14:textId="536A8ADC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proofErr w:type="gramEnd"/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prélèvements de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……….  €   les 03.09.18 ; 03.11.18 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03.02.19 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03.04.19 </w:t>
      </w:r>
    </w:p>
    <w:p w14:paraId="5F9DCF46" w14:textId="395DF9AE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10 prélèvements de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……….  €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le 3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du mois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de septembre 2018 à juin 2019</w:t>
      </w:r>
    </w:p>
    <w:p w14:paraId="49471538" w14:textId="492AACC3" w:rsidR="00076423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Soit le règlement 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des cours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par chèques :</w:t>
      </w:r>
    </w:p>
    <w:p w14:paraId="36702F3B" w14:textId="7EA306DE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-</w:t>
      </w:r>
      <w:proofErr w:type="gramStart"/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&gt;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2B4B09" w:rsidRPr="002B4B09"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Joi</w:t>
      </w:r>
      <w:r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ndre</w:t>
      </w:r>
      <w:proofErr w:type="gramEnd"/>
      <w:r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 xml:space="preserve"> au dossier le(s) chèque(s)</w:t>
      </w:r>
    </w:p>
    <w:p w14:paraId="00542B02" w14:textId="145D11D4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proofErr w:type="gramStart"/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en</w:t>
      </w:r>
      <w:proofErr w:type="gramEnd"/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1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 je joins 1 chèque de    ……….   </w:t>
      </w:r>
      <w:r w:rsid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32 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 le 03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.09.18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</w:p>
    <w:p w14:paraId="3802916B" w14:textId="5181BE84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proofErr w:type="gramStart"/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en</w:t>
      </w:r>
      <w:proofErr w:type="gramEnd"/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4 fois : je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joins 4 chèques de    ……….  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32 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encaissés le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 03.09.18 ;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03.11.18 ; 03.02.19 ;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03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.04.19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5591775C" w14:textId="7976B93F" w:rsidR="00A60D4C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proofErr w:type="gramStart"/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mensuel</w:t>
      </w:r>
      <w:proofErr w:type="gramEnd"/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 1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0 fois : je joins 10 chèques de    ……….  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32 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encaissés le 3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de chaque mois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de septembre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2018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à juin 2019.</w:t>
      </w:r>
    </w:p>
    <w:p w14:paraId="0532932E" w14:textId="60BDBA01" w:rsidR="00972543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J’effectue le règlement des frais de dossier 2018-19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par   o chèque    o CB   de 35€ au moment de l’inscription (un seul par famille).</w:t>
      </w:r>
    </w:p>
    <w:p w14:paraId="489CE335" w14:textId="5B0C9A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J’autorise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Pascale Merchin/English for Kids à utiliser les photos (ou vidéos) de mon enfant prises durant les séances, et ceci uniquement à des fins de communication de l’atelier □ oui □ non </w:t>
      </w:r>
    </w:p>
    <w:p w14:paraId="45C5397A" w14:textId="16C424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FF000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Je reconnais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avoir pris connaissance du règlement intérieur et des conditions générales d’inscription. </w:t>
      </w:r>
    </w:p>
    <w:p w14:paraId="3A3AD344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A réception du présent bulletin dûment rempli et accompagné du règlement p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our l’année, nous vous retournons une copie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confi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rman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 la bonne inscription de votre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(vos) enfant(s)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Le calendrier des 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32 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séances </w:t>
      </w:r>
      <w:r w:rsidR="00001D01">
        <w:rPr>
          <w:rFonts w:ascii="Verdana" w:hAnsi="Verdana" w:cs="Verdana"/>
          <w:color w:val="3B3838" w:themeColor="background2" w:themeShade="40"/>
          <w:sz w:val="22"/>
          <w:szCs w:val="32"/>
        </w:rPr>
        <w:t>de mi-</w:t>
      </w:r>
      <w:r w:rsidR="000A2DF9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septembre 201</w:t>
      </w:r>
      <w:r w:rsidR="00760091">
        <w:rPr>
          <w:rFonts w:ascii="Verdana" w:hAnsi="Verdana" w:cs="Verdana"/>
          <w:color w:val="3B3838" w:themeColor="background2" w:themeShade="40"/>
          <w:sz w:val="22"/>
          <w:szCs w:val="32"/>
        </w:rPr>
        <w:t>8</w:t>
      </w:r>
      <w:r w:rsidR="00001D0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à mi-juin 2019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vous est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alors </w:t>
      </w:r>
      <w:r w:rsidR="001F358C">
        <w:rPr>
          <w:rFonts w:ascii="Verdana" w:hAnsi="Verdana" w:cs="Verdana"/>
          <w:color w:val="3B3838" w:themeColor="background2" w:themeShade="40"/>
          <w:sz w:val="22"/>
          <w:szCs w:val="32"/>
        </w:rPr>
        <w:t>transmis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7DC7984A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Fait à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</w:t>
      </w: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le</w:t>
      </w:r>
      <w:proofErr w:type="gramEnd"/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Signature : </w:t>
      </w:r>
    </w:p>
    <w:p w14:paraId="6D2A3EC0" w14:textId="77777777" w:rsidR="0023199D" w:rsidRPr="00760091" w:rsidRDefault="0023199D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08B62CF0" w14:textId="77777777" w:rsidR="00165C2B" w:rsidRPr="00760091" w:rsidRDefault="00165C2B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4FE696ED" w14:textId="77777777" w:rsidR="0023199D" w:rsidRPr="00DC1C7E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Verdana"/>
          <w:color w:val="3B3838" w:themeColor="background2" w:themeShade="40"/>
          <w:sz w:val="16"/>
          <w:szCs w:val="16"/>
        </w:rPr>
      </w:pPr>
      <w:r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>Pas</w:t>
      </w:r>
      <w:r w:rsidR="001F358C"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>cale Merchin - English for kids -</w:t>
      </w:r>
      <w:r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 xml:space="preserve"> </w:t>
      </w:r>
      <w:r w:rsidR="001F358C"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>15</w:t>
      </w:r>
      <w:r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 xml:space="preserve"> rue de Sully 37</w:t>
      </w:r>
      <w:r w:rsidR="001F358C" w:rsidRPr="00DC1C7E">
        <w:rPr>
          <w:rFonts w:ascii="Verdana" w:hAnsi="Verdana" w:cs="Verdana"/>
          <w:color w:val="3B3838" w:themeColor="background2" w:themeShade="40"/>
          <w:sz w:val="16"/>
          <w:szCs w:val="16"/>
        </w:rPr>
        <w:t>000 TOURS</w:t>
      </w:r>
    </w:p>
    <w:p w14:paraId="5C38F496" w14:textId="77777777" w:rsidR="0079390A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3B3838" w:themeColor="background2" w:themeShade="40"/>
          <w:sz w:val="16"/>
          <w:szCs w:val="16"/>
        </w:rPr>
      </w:pPr>
      <w:r w:rsidRPr="00760091">
        <w:rPr>
          <w:rFonts w:ascii="Verdana" w:hAnsi="Verdana" w:cs="Verdana"/>
          <w:color w:val="3B3838" w:themeColor="background2" w:themeShade="40"/>
          <w:sz w:val="16"/>
          <w:szCs w:val="16"/>
        </w:rPr>
        <w:t>SIRET : 523 635 092 00027 – APE 8559B</w:t>
      </w:r>
    </w:p>
    <w:sectPr w:rsidR="0079390A" w:rsidRPr="00760091" w:rsidSect="0023199D">
      <w:pgSz w:w="12240" w:h="15840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91"/>
    <w:rsid w:val="00001D01"/>
    <w:rsid w:val="00055363"/>
    <w:rsid w:val="00076423"/>
    <w:rsid w:val="000A1E98"/>
    <w:rsid w:val="000A2DF9"/>
    <w:rsid w:val="001622F7"/>
    <w:rsid w:val="00165C2B"/>
    <w:rsid w:val="001747E0"/>
    <w:rsid w:val="001D4406"/>
    <w:rsid w:val="001F358C"/>
    <w:rsid w:val="00205364"/>
    <w:rsid w:val="00221B77"/>
    <w:rsid w:val="0023199D"/>
    <w:rsid w:val="00263771"/>
    <w:rsid w:val="002B4B09"/>
    <w:rsid w:val="002B7307"/>
    <w:rsid w:val="003A195C"/>
    <w:rsid w:val="003C0702"/>
    <w:rsid w:val="004D0B9A"/>
    <w:rsid w:val="004E4C4E"/>
    <w:rsid w:val="00532749"/>
    <w:rsid w:val="006C065C"/>
    <w:rsid w:val="007219FF"/>
    <w:rsid w:val="00760091"/>
    <w:rsid w:val="007E1A14"/>
    <w:rsid w:val="008C0870"/>
    <w:rsid w:val="008D7DBC"/>
    <w:rsid w:val="008E4D84"/>
    <w:rsid w:val="009703B2"/>
    <w:rsid w:val="00972543"/>
    <w:rsid w:val="00A436DF"/>
    <w:rsid w:val="00A47844"/>
    <w:rsid w:val="00A60D4C"/>
    <w:rsid w:val="00A660E4"/>
    <w:rsid w:val="00AA7BA9"/>
    <w:rsid w:val="00AC1A47"/>
    <w:rsid w:val="00B81F70"/>
    <w:rsid w:val="00B8709D"/>
    <w:rsid w:val="00BB5473"/>
    <w:rsid w:val="00C12DF8"/>
    <w:rsid w:val="00CA0453"/>
    <w:rsid w:val="00D6781E"/>
    <w:rsid w:val="00DC1C7E"/>
    <w:rsid w:val="00F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60D4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4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0D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4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hinp/Desktop/Bulletin%20d&#8217;inscription%20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d’inscription 2017.dotx</Template>
  <TotalTime>7</TotalTime>
  <Pages>1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Merchin</dc:creator>
  <cp:keywords/>
  <dc:description/>
  <cp:lastModifiedBy>Pascale Merchin</cp:lastModifiedBy>
  <cp:revision>3</cp:revision>
  <cp:lastPrinted>2018-05-23T08:09:00Z</cp:lastPrinted>
  <dcterms:created xsi:type="dcterms:W3CDTF">2018-05-22T05:19:00Z</dcterms:created>
  <dcterms:modified xsi:type="dcterms:W3CDTF">2018-05-23T08:18:00Z</dcterms:modified>
</cp:coreProperties>
</file>